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C2E6" w14:textId="3793A462" w:rsidR="000D77DA" w:rsidRPr="004517DC" w:rsidRDefault="004517DC" w:rsidP="00451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</w:t>
      </w:r>
      <w:r w:rsidR="00202125" w:rsidRPr="00A1582C">
        <w:rPr>
          <w:b/>
          <w:bCs/>
          <w:sz w:val="28"/>
          <w:szCs w:val="28"/>
        </w:rPr>
        <w:t xml:space="preserve">-Oriented </w:t>
      </w:r>
      <w:r w:rsidR="0079168B">
        <w:rPr>
          <w:b/>
          <w:bCs/>
          <w:sz w:val="28"/>
          <w:szCs w:val="28"/>
        </w:rPr>
        <w:t>Bioprocessing</w:t>
      </w:r>
      <w:r w:rsidR="00202125" w:rsidRPr="000D77DA">
        <w:rPr>
          <w:b/>
          <w:bCs/>
          <w:sz w:val="28"/>
          <w:szCs w:val="28"/>
        </w:rPr>
        <w:t xml:space="preserve"> </w:t>
      </w:r>
      <w:r w:rsidR="00691350" w:rsidRPr="00A1582C">
        <w:rPr>
          <w:b/>
          <w:bCs/>
          <w:sz w:val="28"/>
          <w:szCs w:val="28"/>
        </w:rPr>
        <w:t xml:space="preserve">for </w:t>
      </w:r>
      <w:r w:rsidR="00A1582C" w:rsidRPr="00A1582C">
        <w:rPr>
          <w:b/>
          <w:bCs/>
          <w:sz w:val="28"/>
          <w:szCs w:val="28"/>
        </w:rPr>
        <w:t xml:space="preserve">Advanced </w:t>
      </w:r>
      <w:r>
        <w:rPr>
          <w:b/>
          <w:bCs/>
          <w:sz w:val="28"/>
          <w:szCs w:val="28"/>
        </w:rPr>
        <w:t xml:space="preserve">Water </w:t>
      </w:r>
      <w:r w:rsidR="00C95305" w:rsidRPr="00A1582C">
        <w:rPr>
          <w:b/>
          <w:bCs/>
          <w:sz w:val="28"/>
          <w:szCs w:val="28"/>
        </w:rPr>
        <w:t>R</w:t>
      </w:r>
      <w:r w:rsidR="00691350" w:rsidRPr="00A1582C">
        <w:rPr>
          <w:b/>
          <w:bCs/>
          <w:sz w:val="28"/>
          <w:szCs w:val="28"/>
        </w:rPr>
        <w:t xml:space="preserve">esource </w:t>
      </w:r>
      <w:r w:rsidR="00C95305" w:rsidRPr="00A1582C">
        <w:rPr>
          <w:b/>
          <w:bCs/>
          <w:sz w:val="28"/>
          <w:szCs w:val="28"/>
        </w:rPr>
        <w:t>R</w:t>
      </w:r>
      <w:r w:rsidR="00691350" w:rsidRPr="00A1582C">
        <w:rPr>
          <w:b/>
          <w:bCs/>
          <w:sz w:val="28"/>
          <w:szCs w:val="28"/>
        </w:rPr>
        <w:t>ecovery</w:t>
      </w:r>
    </w:p>
    <w:p w14:paraId="0BD43E88" w14:textId="3567CE7B" w:rsidR="000D77DA" w:rsidRPr="00696BE2" w:rsidRDefault="006B74E8" w:rsidP="00740379">
      <w:pPr>
        <w:jc w:val="both"/>
        <w:rPr>
          <w:b/>
          <w:bCs/>
          <w:lang w:val="en"/>
        </w:rPr>
      </w:pPr>
      <w:r w:rsidRPr="00696BE2">
        <w:rPr>
          <w:b/>
          <w:bCs/>
          <w:noProof/>
          <w:lang w:val="en"/>
        </w:rPr>
        <w:drawing>
          <wp:anchor distT="0" distB="0" distL="114300" distR="114300" simplePos="0" relativeHeight="251659264" behindDoc="0" locked="0" layoutInCell="1" allowOverlap="1" wp14:anchorId="6D7EEB8D" wp14:editId="5DEA2AAB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1208405" cy="1812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10749" w14:textId="305E86D8" w:rsidR="005663F1" w:rsidRDefault="00740379" w:rsidP="000C223C">
      <w:pPr>
        <w:jc w:val="both"/>
      </w:pPr>
      <w:proofErr w:type="spellStart"/>
      <w:r w:rsidRPr="00696BE2">
        <w:rPr>
          <w:b/>
          <w:bCs/>
          <w:lang w:val="en"/>
        </w:rPr>
        <w:t>Biosketch</w:t>
      </w:r>
      <w:proofErr w:type="spellEnd"/>
      <w:r w:rsidR="00371DFB" w:rsidRPr="00696BE2">
        <w:rPr>
          <w:b/>
          <w:bCs/>
          <w:lang w:val="en"/>
        </w:rPr>
        <w:t>:</w:t>
      </w:r>
      <w:r w:rsidRPr="00696BE2">
        <w:rPr>
          <w:b/>
          <w:bCs/>
          <w:lang w:val="en"/>
        </w:rPr>
        <w:t xml:space="preserve"> </w:t>
      </w:r>
      <w:r w:rsidRPr="00696BE2">
        <w:t xml:space="preserve">Dr. </w:t>
      </w:r>
      <w:proofErr w:type="spellStart"/>
      <w:r w:rsidRPr="00696BE2">
        <w:t>Zhiwu</w:t>
      </w:r>
      <w:proofErr w:type="spellEnd"/>
      <w:r w:rsidRPr="00696BE2">
        <w:t xml:space="preserve"> (Drew) Wang is an </w:t>
      </w:r>
      <w:r w:rsidR="00E83063" w:rsidRPr="00696BE2">
        <w:t>A</w:t>
      </w:r>
      <w:r w:rsidRPr="00696BE2">
        <w:t xml:space="preserve">ssistant </w:t>
      </w:r>
      <w:r w:rsidR="00E83063" w:rsidRPr="00696BE2">
        <w:t>P</w:t>
      </w:r>
      <w:r w:rsidRPr="00696BE2">
        <w:t xml:space="preserve">rofessor in the Department of </w:t>
      </w:r>
      <w:r w:rsidR="004517DC">
        <w:t>Biological Systems</w:t>
      </w:r>
      <w:r w:rsidRPr="00696BE2">
        <w:t xml:space="preserve"> Engineering at Virginia Polytechnic Institute and State University (Virginia Tech). </w:t>
      </w:r>
      <w:r w:rsidR="00371DFB" w:rsidRPr="00696BE2">
        <w:t xml:space="preserve">He is also a </w:t>
      </w:r>
      <w:proofErr w:type="gramStart"/>
      <w:r w:rsidR="00371DFB" w:rsidRPr="00696BE2">
        <w:t>Director</w:t>
      </w:r>
      <w:proofErr w:type="gramEnd"/>
      <w:r w:rsidR="00371DFB" w:rsidRPr="00696BE2">
        <w:t xml:space="preserve"> leading </w:t>
      </w:r>
      <w:r w:rsidR="005145C9">
        <w:t xml:space="preserve">a </w:t>
      </w:r>
      <w:r w:rsidR="00371DFB" w:rsidRPr="00696BE2">
        <w:t xml:space="preserve">“Center for Applied Water Research and Innovation (CAWRI)” for developing advanced technologies to meet the industrial needs of sustainable wastewater management and </w:t>
      </w:r>
      <w:r w:rsidR="00B91CFB">
        <w:t>to become</w:t>
      </w:r>
      <w:r w:rsidR="00371DFB" w:rsidRPr="00696BE2">
        <w:t xml:space="preserve"> a role model for University-Utility cooperation in the U.S.</w:t>
      </w:r>
      <w:r w:rsidR="00F46F95" w:rsidRPr="00696BE2">
        <w:t xml:space="preserve"> </w:t>
      </w:r>
      <w:r w:rsidR="006B74E8" w:rsidRPr="00696BE2">
        <w:t xml:space="preserve">Dr. Wang’s research </w:t>
      </w:r>
      <w:r w:rsidR="006B74E8">
        <w:t xml:space="preserve">has been supported by </w:t>
      </w:r>
      <w:r w:rsidR="006B74E8" w:rsidRPr="00696BE2">
        <w:t>$</w:t>
      </w:r>
      <w:r w:rsidR="006B74E8">
        <w:t>7</w:t>
      </w:r>
      <w:r w:rsidR="006B74E8" w:rsidRPr="00696BE2">
        <w:t xml:space="preserve">M </w:t>
      </w:r>
      <w:r w:rsidR="006B74E8">
        <w:t>grants</w:t>
      </w:r>
      <w:r w:rsidR="006B74E8" w:rsidRPr="00696BE2">
        <w:t xml:space="preserve"> </w:t>
      </w:r>
      <w:r w:rsidR="006B74E8">
        <w:t xml:space="preserve">received </w:t>
      </w:r>
      <w:r w:rsidR="006B74E8" w:rsidRPr="00696BE2">
        <w:t>from federal and industrial sponsors.</w:t>
      </w:r>
      <w:r w:rsidR="006B74E8">
        <w:t xml:space="preserve"> </w:t>
      </w:r>
      <w:r w:rsidRPr="00696BE2">
        <w:t>As a professional engineer, Dr. Wang’s</w:t>
      </w:r>
      <w:r w:rsidR="00371DFB" w:rsidRPr="00696BE2">
        <w:t xml:space="preserve"> research focuses on </w:t>
      </w:r>
      <w:r w:rsidR="00E83063" w:rsidRPr="00696BE2">
        <w:t xml:space="preserve">developing </w:t>
      </w:r>
      <w:r w:rsidR="006E61AF">
        <w:t>useful</w:t>
      </w:r>
      <w:r w:rsidR="00E83063" w:rsidRPr="00696BE2">
        <w:t xml:space="preserve"> </w:t>
      </w:r>
      <w:r w:rsidRPr="00696BE2">
        <w:t>technologi</w:t>
      </w:r>
      <w:r w:rsidR="00E83063" w:rsidRPr="00696BE2">
        <w:t xml:space="preserve">es </w:t>
      </w:r>
      <w:r w:rsidRPr="00696BE2">
        <w:t>for advanced wastewater treatment and resource recovery</w:t>
      </w:r>
      <w:r w:rsidR="00E83063" w:rsidRPr="00696BE2">
        <w:t xml:space="preserve">. </w:t>
      </w:r>
      <w:r w:rsidRPr="00696BE2">
        <w:t xml:space="preserve">His diverse research portfolio covers aerobic granulation, anaerobic digestion, </w:t>
      </w:r>
      <w:r w:rsidR="004517DC">
        <w:t xml:space="preserve">biological </w:t>
      </w:r>
      <w:r w:rsidRPr="00696BE2">
        <w:t>nutrient removal</w:t>
      </w:r>
      <w:r w:rsidR="00371DFB" w:rsidRPr="00696BE2">
        <w:t>/</w:t>
      </w:r>
      <w:r w:rsidRPr="00696BE2">
        <w:t xml:space="preserve">recovery, as well as </w:t>
      </w:r>
      <w:r w:rsidR="00E83063" w:rsidRPr="00696BE2">
        <w:t xml:space="preserve">biofuel and bioproduct production from a wide spectrum of </w:t>
      </w:r>
      <w:r w:rsidRPr="00696BE2">
        <w:t>waste</w:t>
      </w:r>
      <w:r w:rsidR="00B1524C" w:rsidRPr="00696BE2">
        <w:t>d</w:t>
      </w:r>
      <w:r w:rsidRPr="00696BE2">
        <w:t xml:space="preserve"> materials. </w:t>
      </w:r>
      <w:r w:rsidR="006E61AF">
        <w:t xml:space="preserve">His research </w:t>
      </w:r>
      <w:r w:rsidR="007F2A35">
        <w:t>has been performed</w:t>
      </w:r>
      <w:r w:rsidR="006E61AF">
        <w:t xml:space="preserve"> in close collaboration with</w:t>
      </w:r>
      <w:r w:rsidRPr="00696BE2">
        <w:t xml:space="preserve"> utilities, consulting firms, </w:t>
      </w:r>
      <w:r w:rsidR="00B1524C" w:rsidRPr="00696BE2">
        <w:t xml:space="preserve">national </w:t>
      </w:r>
      <w:r w:rsidR="007D5CB8" w:rsidRPr="00696BE2">
        <w:t>laboratories</w:t>
      </w:r>
      <w:r w:rsidR="00B1524C" w:rsidRPr="00696BE2">
        <w:t xml:space="preserve">, </w:t>
      </w:r>
      <w:r w:rsidRPr="00696BE2">
        <w:t>and other</w:t>
      </w:r>
      <w:r w:rsidR="007D5CB8" w:rsidRPr="00696BE2">
        <w:t xml:space="preserve"> higher education</w:t>
      </w:r>
      <w:r w:rsidRPr="00696BE2">
        <w:t xml:space="preserve"> </w:t>
      </w:r>
      <w:r w:rsidR="00371DFB" w:rsidRPr="00696BE2">
        <w:t>institutions</w:t>
      </w:r>
      <w:r w:rsidRPr="00696BE2">
        <w:t xml:space="preserve"> </w:t>
      </w:r>
      <w:r w:rsidR="006E61AF">
        <w:t xml:space="preserve">with an overarching goal </w:t>
      </w:r>
      <w:r w:rsidRPr="00696BE2">
        <w:t xml:space="preserve">to promote </w:t>
      </w:r>
      <w:r w:rsidR="006E61AF">
        <w:t xml:space="preserve">water </w:t>
      </w:r>
      <w:r w:rsidRPr="00696BE2">
        <w:t xml:space="preserve">technology ideation, development, and </w:t>
      </w:r>
      <w:r w:rsidR="006E61AF">
        <w:t>application</w:t>
      </w:r>
      <w:r w:rsidRPr="00696BE2">
        <w:t xml:space="preserve">. </w:t>
      </w:r>
    </w:p>
    <w:p w14:paraId="33FDD9A4" w14:textId="22D72CE8" w:rsidR="00684471" w:rsidRDefault="00684471" w:rsidP="000C223C">
      <w:pPr>
        <w:jc w:val="both"/>
      </w:pPr>
    </w:p>
    <w:p w14:paraId="34E25C32" w14:textId="45D23ECE" w:rsidR="006B48E6" w:rsidRDefault="005663F1" w:rsidP="00627A33">
      <w:pPr>
        <w:jc w:val="both"/>
      </w:pPr>
      <w:r w:rsidRPr="00696BE2">
        <w:rPr>
          <w:b/>
          <w:bCs/>
        </w:rPr>
        <w:t>Abstract</w:t>
      </w:r>
      <w:r w:rsidR="004C155C" w:rsidRPr="00696BE2">
        <w:rPr>
          <w:b/>
          <w:bCs/>
        </w:rPr>
        <w:t xml:space="preserve">: </w:t>
      </w:r>
      <w:r w:rsidR="007C7232">
        <w:t xml:space="preserve">For </w:t>
      </w:r>
      <w:r w:rsidR="00A97622">
        <w:t>industrial</w:t>
      </w:r>
      <w:r w:rsidR="00A54C2A">
        <w:t xml:space="preserve"> </w:t>
      </w:r>
      <w:r w:rsidR="007C7232">
        <w:t xml:space="preserve">application, the productivity and profitability </w:t>
      </w:r>
      <w:r w:rsidR="00A97622">
        <w:t xml:space="preserve">of a biotechnology are critically important and can be improved through bioprocess intensification and integration. </w:t>
      </w:r>
      <w:r w:rsidR="005145C9">
        <w:t xml:space="preserve">Dr. Wang </w:t>
      </w:r>
      <w:r w:rsidR="00627A33">
        <w:t xml:space="preserve">will present the status quo using </w:t>
      </w:r>
      <w:r w:rsidR="002D3C5D">
        <w:t xml:space="preserve">advanced cell immobilization, pretreatment, and smart control technologies </w:t>
      </w:r>
      <w:r w:rsidR="00627A33">
        <w:t>for increasing the volumetric productivity of bioreactors dedicated for wastewater treatment</w:t>
      </w:r>
      <w:r w:rsidR="00167AE6">
        <w:t xml:space="preserve"> and</w:t>
      </w:r>
      <w:r w:rsidR="00627A33">
        <w:t xml:space="preserve"> biofuel</w:t>
      </w:r>
      <w:r w:rsidR="00167AE6">
        <w:t>/</w:t>
      </w:r>
      <w:r w:rsidR="00627A33">
        <w:t>bioproduct fermentation. The profitability of these intensified bioprocesses can be increased</w:t>
      </w:r>
      <w:r w:rsidR="00F65743">
        <w:t xml:space="preserve"> </w:t>
      </w:r>
      <w:r w:rsidR="00627A33">
        <w:t xml:space="preserve">through </w:t>
      </w:r>
      <w:r w:rsidR="00F65743">
        <w:t xml:space="preserve">their integration with other cutting-edge technologies </w:t>
      </w:r>
      <w:r w:rsidR="004047F6">
        <w:t>pilot-tested</w:t>
      </w:r>
      <w:r w:rsidR="005145C9">
        <w:t xml:space="preserve"> in Dr. Wang’s lab </w:t>
      </w:r>
      <w:r w:rsidR="00627A33">
        <w:t>for mainstream anammox</w:t>
      </w:r>
      <w:r w:rsidR="00F65743">
        <w:t>, potable water reuse</w:t>
      </w:r>
      <w:r w:rsidR="00627A33">
        <w:t>, food waste-to-bioplastics conversion, and municipal solid waste-to-</w:t>
      </w:r>
      <w:r w:rsidR="002D3C5D">
        <w:t>bio</w:t>
      </w:r>
      <w:r w:rsidR="00627A33">
        <w:t xml:space="preserve">fuel conversion. To promote these </w:t>
      </w:r>
      <w:r w:rsidR="005145C9">
        <w:t>bio</w:t>
      </w:r>
      <w:r w:rsidR="00627A33">
        <w:t>technologies to full-scale applications</w:t>
      </w:r>
      <w:r w:rsidR="007A1C04">
        <w:t xml:space="preserve"> for a circular economy</w:t>
      </w:r>
      <w:r w:rsidR="00F65743">
        <w:t xml:space="preserve">, </w:t>
      </w:r>
      <w:r w:rsidR="006B48E6">
        <w:t xml:space="preserve">a virtuous circle of research and innovation needs </w:t>
      </w:r>
      <w:r w:rsidR="007A1C04">
        <w:t>to be</w:t>
      </w:r>
      <w:r w:rsidR="006B48E6">
        <w:t xml:space="preserve"> nurtured </w:t>
      </w:r>
      <w:r w:rsidR="004047F6">
        <w:t xml:space="preserve">through the close collaboration </w:t>
      </w:r>
      <w:r w:rsidR="00CA77F0">
        <w:t xml:space="preserve">between University and Industry. </w:t>
      </w:r>
      <w:r w:rsidR="005145C9">
        <w:t>The</w:t>
      </w:r>
      <w:r w:rsidR="004047F6">
        <w:t xml:space="preserve"> </w:t>
      </w:r>
      <w:r w:rsidR="005145C9">
        <w:t xml:space="preserve">approaches to </w:t>
      </w:r>
      <w:r w:rsidR="004047F6">
        <w:t>nurturing</w:t>
      </w:r>
      <w:r w:rsidR="005145C9">
        <w:t xml:space="preserve"> such a</w:t>
      </w:r>
      <w:r w:rsidR="004047F6">
        <w:t xml:space="preserve">n industrial partnership </w:t>
      </w:r>
      <w:r w:rsidR="005306BF">
        <w:t xml:space="preserve">and their real-world impact will be highlighted in this seminar. </w:t>
      </w:r>
    </w:p>
    <w:p w14:paraId="55D17CBB" w14:textId="60AB03E6" w:rsidR="006B48E6" w:rsidRDefault="006B48E6" w:rsidP="00627A33">
      <w:pPr>
        <w:jc w:val="both"/>
      </w:pPr>
    </w:p>
    <w:p w14:paraId="51465821" w14:textId="38F3B692" w:rsidR="00A97622" w:rsidRDefault="00A97622" w:rsidP="004C155C">
      <w:pPr>
        <w:jc w:val="both"/>
      </w:pPr>
    </w:p>
    <w:p w14:paraId="3B791D58" w14:textId="77777777" w:rsidR="00783568" w:rsidRDefault="00783568" w:rsidP="004C155C">
      <w:pPr>
        <w:jc w:val="both"/>
      </w:pPr>
    </w:p>
    <w:p w14:paraId="1121793E" w14:textId="77777777" w:rsidR="00783568" w:rsidRDefault="00783568" w:rsidP="004C155C">
      <w:pPr>
        <w:jc w:val="both"/>
      </w:pPr>
    </w:p>
    <w:p w14:paraId="2D799760" w14:textId="77777777" w:rsidR="00F55E41" w:rsidRDefault="00F55E41" w:rsidP="004C155C">
      <w:pPr>
        <w:jc w:val="both"/>
      </w:pPr>
    </w:p>
    <w:p w14:paraId="499ED1B4" w14:textId="77777777" w:rsidR="00901F52" w:rsidRDefault="00901F52" w:rsidP="004C155C">
      <w:pPr>
        <w:jc w:val="both"/>
      </w:pPr>
    </w:p>
    <w:p w14:paraId="08AAD8A4" w14:textId="77777777" w:rsidR="00E37E4F" w:rsidRPr="00696BE2" w:rsidRDefault="00E37E4F" w:rsidP="004C155C">
      <w:pPr>
        <w:jc w:val="both"/>
      </w:pPr>
    </w:p>
    <w:sectPr w:rsidR="00E37E4F" w:rsidRPr="0069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F1"/>
    <w:rsid w:val="00007D9D"/>
    <w:rsid w:val="00014F8E"/>
    <w:rsid w:val="00037FB8"/>
    <w:rsid w:val="00045BBB"/>
    <w:rsid w:val="00050DD1"/>
    <w:rsid w:val="00062653"/>
    <w:rsid w:val="000713A5"/>
    <w:rsid w:val="000757B7"/>
    <w:rsid w:val="000B1819"/>
    <w:rsid w:val="000C223C"/>
    <w:rsid w:val="000D409D"/>
    <w:rsid w:val="000D77DA"/>
    <w:rsid w:val="001022F7"/>
    <w:rsid w:val="001631BC"/>
    <w:rsid w:val="00167AE6"/>
    <w:rsid w:val="001E187E"/>
    <w:rsid w:val="001F0357"/>
    <w:rsid w:val="00202125"/>
    <w:rsid w:val="00204ECA"/>
    <w:rsid w:val="0021670C"/>
    <w:rsid w:val="00254B7D"/>
    <w:rsid w:val="00281A76"/>
    <w:rsid w:val="002D3C5D"/>
    <w:rsid w:val="00321CD3"/>
    <w:rsid w:val="003276AE"/>
    <w:rsid w:val="00351477"/>
    <w:rsid w:val="00371DFB"/>
    <w:rsid w:val="003803CE"/>
    <w:rsid w:val="003B5A25"/>
    <w:rsid w:val="003C18BC"/>
    <w:rsid w:val="003E2937"/>
    <w:rsid w:val="003F17BA"/>
    <w:rsid w:val="004047F6"/>
    <w:rsid w:val="00441CE5"/>
    <w:rsid w:val="004517DC"/>
    <w:rsid w:val="00453C62"/>
    <w:rsid w:val="004540DF"/>
    <w:rsid w:val="00455492"/>
    <w:rsid w:val="004B3A9F"/>
    <w:rsid w:val="004C155C"/>
    <w:rsid w:val="004E3E82"/>
    <w:rsid w:val="004F09CA"/>
    <w:rsid w:val="004F1574"/>
    <w:rsid w:val="00500CD6"/>
    <w:rsid w:val="005145C9"/>
    <w:rsid w:val="005306BF"/>
    <w:rsid w:val="00537922"/>
    <w:rsid w:val="00551423"/>
    <w:rsid w:val="005548DE"/>
    <w:rsid w:val="0056570E"/>
    <w:rsid w:val="005663F1"/>
    <w:rsid w:val="00584381"/>
    <w:rsid w:val="005C1D51"/>
    <w:rsid w:val="005E6921"/>
    <w:rsid w:val="005F23E2"/>
    <w:rsid w:val="00627A33"/>
    <w:rsid w:val="00641B38"/>
    <w:rsid w:val="00644FB7"/>
    <w:rsid w:val="00664451"/>
    <w:rsid w:val="00684471"/>
    <w:rsid w:val="00691350"/>
    <w:rsid w:val="00695205"/>
    <w:rsid w:val="00696BE2"/>
    <w:rsid w:val="006B48E6"/>
    <w:rsid w:val="006B74E8"/>
    <w:rsid w:val="006E61AF"/>
    <w:rsid w:val="00717688"/>
    <w:rsid w:val="00740379"/>
    <w:rsid w:val="00741227"/>
    <w:rsid w:val="00746656"/>
    <w:rsid w:val="007501FC"/>
    <w:rsid w:val="007702A1"/>
    <w:rsid w:val="00783568"/>
    <w:rsid w:val="00783FCA"/>
    <w:rsid w:val="00787939"/>
    <w:rsid w:val="0079168B"/>
    <w:rsid w:val="007A1C04"/>
    <w:rsid w:val="007C7232"/>
    <w:rsid w:val="007D5CB8"/>
    <w:rsid w:val="007F2A35"/>
    <w:rsid w:val="007F3130"/>
    <w:rsid w:val="00811F82"/>
    <w:rsid w:val="0082096F"/>
    <w:rsid w:val="00834F57"/>
    <w:rsid w:val="008B2039"/>
    <w:rsid w:val="008D717A"/>
    <w:rsid w:val="008E3611"/>
    <w:rsid w:val="008F51BC"/>
    <w:rsid w:val="00901F52"/>
    <w:rsid w:val="00924D08"/>
    <w:rsid w:val="00970251"/>
    <w:rsid w:val="0099315C"/>
    <w:rsid w:val="009A00C7"/>
    <w:rsid w:val="009B510B"/>
    <w:rsid w:val="009B5C12"/>
    <w:rsid w:val="009D1CDA"/>
    <w:rsid w:val="009E4D45"/>
    <w:rsid w:val="009F723E"/>
    <w:rsid w:val="00A1582C"/>
    <w:rsid w:val="00A21C5F"/>
    <w:rsid w:val="00A459B0"/>
    <w:rsid w:val="00A4757B"/>
    <w:rsid w:val="00A54C2A"/>
    <w:rsid w:val="00A726C5"/>
    <w:rsid w:val="00A873EC"/>
    <w:rsid w:val="00A97622"/>
    <w:rsid w:val="00AF58C3"/>
    <w:rsid w:val="00AF6826"/>
    <w:rsid w:val="00B1524C"/>
    <w:rsid w:val="00B237B5"/>
    <w:rsid w:val="00B4146D"/>
    <w:rsid w:val="00B46B25"/>
    <w:rsid w:val="00B55F67"/>
    <w:rsid w:val="00B82111"/>
    <w:rsid w:val="00B91CFB"/>
    <w:rsid w:val="00BB2BA0"/>
    <w:rsid w:val="00BD2F8B"/>
    <w:rsid w:val="00BE12A5"/>
    <w:rsid w:val="00BF4E09"/>
    <w:rsid w:val="00C20A04"/>
    <w:rsid w:val="00C32147"/>
    <w:rsid w:val="00C52F0E"/>
    <w:rsid w:val="00C60736"/>
    <w:rsid w:val="00C947D5"/>
    <w:rsid w:val="00C95305"/>
    <w:rsid w:val="00CA5C87"/>
    <w:rsid w:val="00CA77F0"/>
    <w:rsid w:val="00CF666C"/>
    <w:rsid w:val="00D44CA6"/>
    <w:rsid w:val="00DA3175"/>
    <w:rsid w:val="00DD2AD5"/>
    <w:rsid w:val="00DD32C5"/>
    <w:rsid w:val="00E027E5"/>
    <w:rsid w:val="00E37E4F"/>
    <w:rsid w:val="00E51504"/>
    <w:rsid w:val="00E63960"/>
    <w:rsid w:val="00E83063"/>
    <w:rsid w:val="00E86480"/>
    <w:rsid w:val="00E866FD"/>
    <w:rsid w:val="00F46F95"/>
    <w:rsid w:val="00F55E41"/>
    <w:rsid w:val="00F57172"/>
    <w:rsid w:val="00F65743"/>
    <w:rsid w:val="00FC3DF4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2040"/>
  <w15:chartTrackingRefBased/>
  <w15:docId w15:val="{ACB8483A-300B-4F2C-A1D3-E8EB88B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D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42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63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60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60"/>
    <w:rPr>
      <w:rFonts w:ascii="Times New Roman" w:eastAsia="SimSu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396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14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title">
    <w:name w:val="hlfld-title"/>
    <w:basedOn w:val="DefaultParagraphFont"/>
    <w:rsid w:val="0055142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FB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FB7"/>
    <w:rPr>
      <w:rFonts w:ascii="Consolas" w:eastAsia="SimSu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Maobing</dc:creator>
  <cp:keywords/>
  <dc:description/>
  <cp:lastModifiedBy>Wang, Zhiwu</cp:lastModifiedBy>
  <cp:revision>23</cp:revision>
  <dcterms:created xsi:type="dcterms:W3CDTF">2022-04-21T18:22:00Z</dcterms:created>
  <dcterms:modified xsi:type="dcterms:W3CDTF">2023-01-22T23:39:00Z</dcterms:modified>
</cp:coreProperties>
</file>